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3287" w:right="30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line="310" w:lineRule="exact" w:before="97"/>
        <w:jc w:val="both"/>
      </w:pPr>
      <w:r>
        <w:rPr/>
        <w:t>Baáy giôø, Boà-taùt Ñaúng Haïnh baïch Phaät:</w:t>
      </w:r>
    </w:p>
    <w:p>
      <w:pPr>
        <w:pStyle w:val="BodyText"/>
        <w:spacing w:line="235" w:lineRule="auto" w:before="1"/>
        <w:ind w:left="871" w:right="585" w:firstLine="566"/>
        <w:jc w:val="both"/>
      </w:pPr>
      <w:r>
        <w:rPr/>
        <w:t>–Baïch Theá Toân! Thaät laø ñieàu chöa töøng coù, chö Phaät, Boà-taùt laø nhöõng baäc ñaõ taïo lôïi ích lôùn, khieán chuùng sinh thöïc  haønh tinh taán   theo nhö choã thuyeát</w:t>
      </w:r>
      <w:r>
        <w:rPr>
          <w:spacing w:val="15"/>
        </w:rPr>
        <w:t> </w:t>
      </w:r>
      <w:r>
        <w:rPr/>
        <w:t>giaûng.</w:t>
      </w:r>
    </w:p>
    <w:p>
      <w:pPr>
        <w:pStyle w:val="BodyText"/>
        <w:spacing w:line="235" w:lineRule="auto"/>
        <w:ind w:left="871" w:right="586" w:firstLine="566"/>
        <w:jc w:val="both"/>
      </w:pPr>
      <w:r>
        <w:rPr/>
        <w:t>Baïch Theá Toân! Ñoái vôùi ngöôøi bieáng nhaùc thì khoâng theå thöïc haønh ñuùng nhö choã thuyeát giaûng, neân tuy gaëp ñöôïc traêm ngaøn vaïn  Ñöùc Phaät, cuõng khoâng theå thöïc hieän ñöôïc. Neân bieát, töø söï sieâng naêng tinh taán môùi ñaït ñeán giaùc ngoä giaûi</w:t>
      </w:r>
      <w:r>
        <w:rPr>
          <w:spacing w:val="36"/>
        </w:rPr>
        <w:t> </w:t>
      </w:r>
      <w:r>
        <w:rPr/>
        <w:t>thoaùt.</w:t>
      </w:r>
    </w:p>
    <w:p>
      <w:pPr>
        <w:pStyle w:val="BodyText"/>
        <w:spacing w:line="300" w:lineRule="exact"/>
        <w:jc w:val="both"/>
      </w:pPr>
      <w:r>
        <w:rPr/>
        <w:t>Khi aáy, Boà-taùt Vaên-thuø-sö-lôïi noùi vôùi Boà-taùt Ñaúng</w:t>
      </w:r>
      <w:r>
        <w:rPr>
          <w:spacing w:val="51"/>
        </w:rPr>
        <w:t> </w:t>
      </w:r>
      <w:r>
        <w:rPr/>
        <w:t>Haïnh:</w:t>
      </w:r>
    </w:p>
    <w:p>
      <w:pPr>
        <w:pStyle w:val="BodyText"/>
        <w:spacing w:line="232" w:lineRule="auto"/>
        <w:ind w:left="871" w:right="586" w:firstLine="566"/>
        <w:jc w:val="both"/>
      </w:pPr>
      <w:r>
        <w:rPr/>
        <w:t>–Naøy Boà-taùt! OÂng bieát Boà-taùt thöïc haønh theá naøo môùi goïi laø  sieâng naêng tinh</w:t>
      </w:r>
      <w:r>
        <w:rPr>
          <w:spacing w:val="8"/>
        </w:rPr>
        <w:t> </w:t>
      </w:r>
      <w:r>
        <w:rPr/>
        <w:t>taán?</w:t>
      </w:r>
    </w:p>
    <w:p>
      <w:pPr>
        <w:pStyle w:val="BodyText"/>
        <w:spacing w:line="305" w:lineRule="exact"/>
        <w:jc w:val="both"/>
      </w:pPr>
      <w:r>
        <w:rPr/>
        <w:t>Boà-taùt Ñaúng Haïnh ñaùp:</w:t>
      </w:r>
    </w:p>
    <w:p>
      <w:pPr>
        <w:pStyle w:val="BodyText"/>
        <w:spacing w:line="235" w:lineRule="auto"/>
        <w:ind w:left="871" w:right="585" w:firstLine="566"/>
        <w:jc w:val="both"/>
      </w:pPr>
      <w:r>
        <w:rPr/>
        <w:t>–Neáu Boà-taùt coù theå chöùng ñaéc Thaùnh ñaïo thì goïi laø sieâng naêng tinh taán.</w:t>
      </w:r>
    </w:p>
    <w:p>
      <w:pPr>
        <w:pStyle w:val="BodyText"/>
        <w:spacing w:line="302" w:lineRule="exact"/>
        <w:jc w:val="both"/>
      </w:pPr>
      <w:r>
        <w:rPr/>
        <w:t>Boà-taùt Vaên-thuø-sö-lôïi laïi hoûi:</w:t>
      </w:r>
    </w:p>
    <w:p>
      <w:pPr>
        <w:pStyle w:val="BodyText"/>
        <w:spacing w:line="232" w:lineRule="auto" w:before="5"/>
        <w:ind w:right="1208"/>
        <w:jc w:val="both"/>
      </w:pPr>
      <w:r>
        <w:rPr/>
        <w:t>–Thöïc haønh nhö theá naøo thì coù theå chöùng ñaéc Thaùnh ñaïo? Boà-taùt Ñaúng Haïnh ñaùp:</w:t>
      </w:r>
    </w:p>
    <w:p>
      <w:pPr>
        <w:pStyle w:val="BodyText"/>
        <w:spacing w:line="232" w:lineRule="auto" w:before="3"/>
        <w:ind w:left="871" w:right="589" w:firstLine="566"/>
        <w:jc w:val="both"/>
      </w:pPr>
      <w:r>
        <w:rPr/>
        <w:t>–Neáu ñoái vôùi caùc phaùp maø khoâng coù söï phaân bieät, haønh  giaû  thöïc haønh nhö vaäy thì coù theå ñaït ñöôïc Thaùnh</w:t>
      </w:r>
      <w:r>
        <w:rPr>
          <w:spacing w:val="54"/>
        </w:rPr>
        <w:t> </w:t>
      </w:r>
      <w:r>
        <w:rPr/>
        <w:t>ñaïo.</w:t>
      </w:r>
    </w:p>
    <w:p>
      <w:pPr>
        <w:pStyle w:val="BodyText"/>
        <w:spacing w:line="305" w:lineRule="exact"/>
        <w:jc w:val="both"/>
      </w:pPr>
      <w:r>
        <w:rPr/>
        <w:t>Boà-taùt Vaên-thuø-sö-lôïi laïi hoûi:</w:t>
      </w:r>
    </w:p>
    <w:p>
      <w:pPr>
        <w:pStyle w:val="BodyText"/>
        <w:spacing w:line="235" w:lineRule="auto" w:before="1"/>
        <w:ind w:right="3246"/>
        <w:jc w:val="both"/>
      </w:pPr>
      <w:r>
        <w:rPr/>
        <w:t>–Theá naøo goïi laø ñaït ñöôïc Thaùnh ñaïo? Boà-taùt Ñaúng Haïnh ñaùp:</w:t>
      </w:r>
    </w:p>
    <w:p>
      <w:pPr>
        <w:pStyle w:val="BodyText"/>
        <w:spacing w:line="235" w:lineRule="auto"/>
        <w:ind w:left="871" w:right="585" w:firstLine="566"/>
        <w:jc w:val="both"/>
      </w:pPr>
      <w:r>
        <w:rPr/>
        <w:t>–Neáu haønh giaû ôû trong bình ñaúng thaáy caùc phaùp bình ñaúng, ñoù goïi laø chöùng ñaéc Thaùnh</w:t>
      </w:r>
      <w:r>
        <w:rPr>
          <w:spacing w:val="17"/>
        </w:rPr>
        <w:t> </w:t>
      </w:r>
      <w:r>
        <w:rPr/>
        <w:t>ñaïo.</w:t>
      </w:r>
    </w:p>
    <w:p>
      <w:pPr>
        <w:pStyle w:val="BodyText"/>
        <w:spacing w:line="302" w:lineRule="exact"/>
        <w:jc w:val="both"/>
      </w:pPr>
      <w:r>
        <w:rPr/>
        <w:t>Laïi hoûi:</w:t>
      </w:r>
    </w:p>
    <w:p>
      <w:pPr>
        <w:pStyle w:val="BodyText"/>
        <w:spacing w:line="232" w:lineRule="auto" w:before="2"/>
        <w:ind w:right="3636"/>
        <w:jc w:val="both"/>
      </w:pPr>
      <w:r>
        <w:rPr/>
        <w:t>–Bình ñaúng coù theå thaáy ñöôïc sao? Boà-taùt Ñaúng Haïnh ñaùp:</w:t>
      </w:r>
    </w:p>
    <w:p>
      <w:pPr>
        <w:pStyle w:val="BodyText"/>
        <w:spacing w:line="232" w:lineRule="auto" w:before="3"/>
        <w:ind w:left="871" w:right="724" w:firstLine="566"/>
      </w:pPr>
      <w:r>
        <w:rPr/>
        <w:t>–Chaúng thaáy! Vì sao? Vì neáu bình ñaúng coù theå thaáy ñöôïc thì chaúng phaûi laø bình ñaúng.</w:t>
      </w:r>
    </w:p>
    <w:p>
      <w:pPr>
        <w:pStyle w:val="BodyText"/>
        <w:spacing w:line="305" w:lineRule="exact"/>
      </w:pPr>
      <w:r>
        <w:rPr/>
        <w:t>Phaïm thieân Tö Ích noùi vôùi Boà-taùt Vaên-thuø-sö-lôïi:</w:t>
      </w:r>
    </w:p>
    <w:p>
      <w:pPr>
        <w:pStyle w:val="BodyText"/>
        <w:spacing w:line="235" w:lineRule="auto" w:before="1"/>
        <w:ind w:left="871" w:right="724" w:firstLine="566"/>
      </w:pPr>
      <w:r>
        <w:rPr/>
        <w:t>–Neáu haønh giaû ôû trong bình ñaúng chaúng thaáy caùc phaùp thì ñoù   goïi laø chöùng ñaéc Thaùnh</w:t>
      </w:r>
      <w:r>
        <w:rPr>
          <w:spacing w:val="17"/>
        </w:rPr>
        <w:t> </w:t>
      </w:r>
      <w:r>
        <w:rPr/>
        <w:t>ñaïo.</w:t>
      </w:r>
    </w:p>
    <w:p>
      <w:pPr>
        <w:pStyle w:val="BodyText"/>
        <w:spacing w:line="306" w:lineRule="exact"/>
      </w:pPr>
      <w:r>
        <w:rPr/>
        <w:t>Boà-taùt Vaên-thuø-sö-lôïi hoûi:</w:t>
      </w:r>
    </w:p>
    <w:p>
      <w:pPr>
        <w:spacing w:after="0" w:line="306" w:lineRule="exact"/>
        <w:sectPr>
          <w:type w:val="continuous"/>
          <w:pgSz w:w="11910" w:h="16840"/>
          <w:pgMar w:top="1500" w:bottom="280" w:left="1680" w:right="1680"/>
        </w:sectPr>
      </w:pPr>
    </w:p>
    <w:p>
      <w:pPr>
        <w:pStyle w:val="BodyText"/>
        <w:ind w:left="0"/>
        <w:rPr>
          <w:sz w:val="30"/>
        </w:rPr>
      </w:pPr>
    </w:p>
    <w:p>
      <w:pPr>
        <w:pStyle w:val="BodyText"/>
        <w:ind w:left="0"/>
        <w:rPr>
          <w:sz w:val="30"/>
        </w:rPr>
      </w:pPr>
    </w:p>
    <w:p>
      <w:pPr>
        <w:pStyle w:val="BodyText"/>
        <w:spacing w:before="224"/>
        <w:ind w:left="871"/>
      </w:pPr>
      <w:r>
        <w:rPr/>
        <w:t>kieán.</w:t>
      </w:r>
    </w:p>
    <w:p>
      <w:pPr>
        <w:pStyle w:val="BodyText"/>
        <w:spacing w:line="235" w:lineRule="auto" w:before="95"/>
        <w:ind w:left="7" w:right="4514"/>
      </w:pPr>
      <w:r>
        <w:rPr/>
        <w:br w:type="column"/>
      </w:r>
      <w:r>
        <w:rPr/>
        <w:t>–Vì sao chaúng thaáy? Phaïm thieân Tö Ích ñaùp:</w:t>
      </w:r>
    </w:p>
    <w:p>
      <w:pPr>
        <w:pStyle w:val="BodyText"/>
        <w:spacing w:line="306" w:lineRule="exact"/>
        <w:ind w:left="7"/>
      </w:pPr>
      <w:r>
        <w:rPr/>
        <w:t>–Xa lìa hai töôùng neân chaúng thaáy, chaúng thaáy töùc laø chaùnh</w:t>
      </w:r>
    </w:p>
    <w:p>
      <w:pPr>
        <w:pStyle w:val="BodyText"/>
        <w:spacing w:before="10"/>
        <w:ind w:left="0"/>
        <w:rPr>
          <w:sz w:val="22"/>
        </w:rPr>
      </w:pPr>
    </w:p>
    <w:p>
      <w:pPr>
        <w:pStyle w:val="BodyText"/>
        <w:spacing w:line="310" w:lineRule="exact"/>
        <w:ind w:left="7"/>
      </w:pPr>
      <w:r>
        <w:rPr/>
        <w:t>Boà-taùt Vaên-thuø-sö-lôïi hoûi:</w:t>
      </w:r>
    </w:p>
    <w:p>
      <w:pPr>
        <w:pStyle w:val="BodyText"/>
        <w:spacing w:line="232" w:lineRule="auto" w:before="5"/>
        <w:ind w:left="7" w:right="2117"/>
      </w:pPr>
      <w:r>
        <w:rPr/>
        <w:t>–Ai coù theå ñaït ñöôïc chaùnh kieán veà theá gian? Phaïm thieân ñaùp:</w:t>
      </w:r>
    </w:p>
    <w:p>
      <w:pPr>
        <w:pStyle w:val="BodyText"/>
        <w:spacing w:line="232" w:lineRule="auto" w:before="3"/>
        <w:ind w:left="7" w:right="3083"/>
      </w:pPr>
      <w:r>
        <w:rPr/>
        <w:t>–Ngöôøi khoâng huûy hoaïi töôùng theá gian. Boà-taùt Vaên-thuø-sö-lôïi hoûi:</w:t>
      </w:r>
    </w:p>
    <w:p>
      <w:pPr>
        <w:pStyle w:val="BodyText"/>
        <w:spacing w:line="232" w:lineRule="auto" w:before="4"/>
        <w:ind w:left="7" w:right="2117"/>
      </w:pPr>
      <w:r>
        <w:rPr/>
        <w:t>–Theá naøo laø khoâng huûy hoaïi töôùng theá gian? Phaïm thieân ñaùp:</w:t>
      </w:r>
    </w:p>
    <w:p>
      <w:pPr>
        <w:pStyle w:val="BodyText"/>
        <w:spacing w:line="301" w:lineRule="exact"/>
        <w:ind w:left="7"/>
      </w:pPr>
      <w:r>
        <w:rPr/>
        <w:t>–“Nhö” cuûa saéc khoâng rieâng, khoâng khaùc. “Nhö” cuûa thoï,</w:t>
      </w:r>
    </w:p>
    <w:p>
      <w:pPr>
        <w:spacing w:after="0" w:line="301" w:lineRule="exact"/>
        <w:sectPr>
          <w:headerReference w:type="default" r:id="rId5"/>
          <w:pgSz w:w="11910" w:h="16840"/>
          <w:pgMar w:header="734" w:footer="0" w:top="1240" w:bottom="280" w:left="1680" w:right="1680"/>
          <w:cols w:num="2" w:equalWidth="0">
            <w:col w:w="1390" w:space="40"/>
            <w:col w:w="7120"/>
          </w:cols>
        </w:sectPr>
      </w:pPr>
    </w:p>
    <w:p>
      <w:pPr>
        <w:pStyle w:val="BodyText"/>
        <w:spacing w:line="235" w:lineRule="auto" w:before="1"/>
        <w:ind w:left="871" w:right="586"/>
        <w:jc w:val="both"/>
      </w:pPr>
      <w:r>
        <w:rPr/>
        <w:t>töôûng, haønh, thöùc cuõng khoâng rieâng, khoâng khaùc. Neáu haønh giaû thaáy naêm aám bình ñaúng vôùi töôùng “Nhö” thì ñoù goïi laø chaùnh kieán veà theá gian.</w:t>
      </w:r>
    </w:p>
    <w:p>
      <w:pPr>
        <w:pStyle w:val="BodyText"/>
        <w:spacing w:line="305" w:lineRule="exact"/>
      </w:pPr>
      <w:r>
        <w:rPr/>
        <w:t>Boà-taùt Vaên-thuø-sö-lôïi hoûi:</w:t>
      </w:r>
    </w:p>
    <w:p>
      <w:pPr>
        <w:pStyle w:val="BodyText"/>
        <w:spacing w:line="235" w:lineRule="auto"/>
        <w:ind w:right="3731"/>
      </w:pPr>
      <w:r>
        <w:rPr/>
        <w:t>–Nhöõng gì laø töôùng theá gian? Phaïm thieân ñaùp:</w:t>
      </w:r>
    </w:p>
    <w:p>
      <w:pPr>
        <w:pStyle w:val="BodyText"/>
        <w:spacing w:line="235" w:lineRule="auto"/>
        <w:ind w:right="4267"/>
      </w:pPr>
      <w:r>
        <w:rPr/>
        <w:t>–Dieät taän laø töôùng theá gian. Boà-taùt Vaên-thuø-sö-lôïi hoûi:</w:t>
      </w:r>
    </w:p>
    <w:p>
      <w:pPr>
        <w:pStyle w:val="BodyText"/>
        <w:spacing w:line="235" w:lineRule="auto"/>
        <w:ind w:right="3600"/>
      </w:pPr>
      <w:r>
        <w:rPr/>
        <w:t>–Töôùng dieät taän coù theå taän chaêng? Phaïm thieân ñaùp:</w:t>
      </w:r>
    </w:p>
    <w:p>
      <w:pPr>
        <w:pStyle w:val="BodyText"/>
        <w:spacing w:line="235" w:lineRule="auto"/>
        <w:ind w:right="3600"/>
      </w:pPr>
      <w:r>
        <w:rPr/>
        <w:t>–Töôùng dieät taän aáy khoâng theå taän. Boà-taùt Vaên-thuø-sö-lôïi hoûi:</w:t>
      </w:r>
    </w:p>
    <w:p>
      <w:pPr>
        <w:pStyle w:val="BodyText"/>
        <w:spacing w:line="235" w:lineRule="auto"/>
        <w:ind w:right="2262"/>
      </w:pPr>
      <w:r>
        <w:rPr/>
        <w:t>–Vì sao noùi töôùng theá gian laø töôùng dieät taän? Phaïm thieân ñaùp:</w:t>
      </w:r>
    </w:p>
    <w:p>
      <w:pPr>
        <w:pStyle w:val="BodyText"/>
        <w:spacing w:line="235" w:lineRule="auto"/>
        <w:ind w:left="871" w:right="585" w:firstLine="566"/>
        <w:jc w:val="both"/>
      </w:pPr>
      <w:r>
        <w:rPr/>
        <w:t>–Töôùng dieät taän hoaøn toaøn cuûa theá gian laø töôùng  khoâng  theå cuøng taän. Vì sao? Vì ñaõ dieät taän roài thì chaúng coøn taän</w:t>
      </w:r>
      <w:r>
        <w:rPr>
          <w:spacing w:val="7"/>
        </w:rPr>
        <w:t> </w:t>
      </w:r>
      <w:r>
        <w:rPr/>
        <w:t>nöõa.</w:t>
      </w:r>
    </w:p>
    <w:p>
      <w:pPr>
        <w:pStyle w:val="BodyText"/>
        <w:spacing w:line="302" w:lineRule="exact"/>
        <w:jc w:val="both"/>
      </w:pPr>
      <w:r>
        <w:rPr/>
        <w:t>Boà-taùt Vaên-thuø-sö-lôïi hoûi:</w:t>
      </w:r>
    </w:p>
    <w:p>
      <w:pPr>
        <w:pStyle w:val="BodyText"/>
        <w:spacing w:line="232" w:lineRule="auto"/>
        <w:ind w:left="871" w:right="589" w:firstLine="566"/>
        <w:jc w:val="both"/>
      </w:pPr>
      <w:r>
        <w:rPr/>
        <w:t>–Ñöùc Phaät chaúng phaûi ñaõ thuyeát giaûng taát caû phaùp höõu vi laø töôùng dieät taän sao?</w:t>
      </w:r>
    </w:p>
    <w:p>
      <w:pPr>
        <w:pStyle w:val="BodyText"/>
        <w:spacing w:line="305" w:lineRule="exact"/>
        <w:jc w:val="both"/>
      </w:pPr>
      <w:r>
        <w:rPr/>
        <w:t>Phaïm thieân ñaùp:</w:t>
      </w:r>
    </w:p>
    <w:p>
      <w:pPr>
        <w:pStyle w:val="BodyText"/>
        <w:spacing w:line="235" w:lineRule="auto"/>
        <w:ind w:left="871" w:right="587" w:firstLine="566"/>
        <w:jc w:val="both"/>
      </w:pPr>
      <w:r>
        <w:rPr>
          <w:spacing w:val="3"/>
        </w:rPr>
        <w:t>–Theá </w:t>
      </w:r>
      <w:r>
        <w:rPr>
          <w:spacing w:val="2"/>
        </w:rPr>
        <w:t>gian </w:t>
      </w:r>
      <w:r>
        <w:rPr>
          <w:spacing w:val="3"/>
        </w:rPr>
        <w:t>laø </w:t>
      </w:r>
      <w:r>
        <w:rPr>
          <w:spacing w:val="2"/>
        </w:rPr>
        <w:t>töôùng dieät taän maø hoaøn </w:t>
      </w:r>
      <w:r>
        <w:rPr>
          <w:spacing w:val="3"/>
        </w:rPr>
        <w:t>toaøn </w:t>
      </w:r>
      <w:r>
        <w:rPr>
          <w:spacing w:val="2"/>
        </w:rPr>
        <w:t>khoâng theå </w:t>
      </w:r>
      <w:r>
        <w:rPr>
          <w:spacing w:val="3"/>
        </w:rPr>
        <w:t>dieät </w:t>
      </w:r>
      <w:r>
        <w:rPr>
          <w:spacing w:val="2"/>
        </w:rPr>
        <w:t>taän. </w:t>
      </w:r>
      <w:r>
        <w:rPr>
          <w:spacing w:val="3"/>
        </w:rPr>
        <w:t>Cho </w:t>
      </w:r>
      <w:r>
        <w:rPr>
          <w:spacing w:val="2"/>
        </w:rPr>
        <w:t>neân, Ñöùc Phaät giaûng thuyeát taát </w:t>
      </w:r>
      <w:r>
        <w:rPr>
          <w:spacing w:val="3"/>
        </w:rPr>
        <w:t>caû </w:t>
      </w:r>
      <w:r>
        <w:rPr>
          <w:spacing w:val="2"/>
        </w:rPr>
        <w:t>phaùp höõu </w:t>
      </w:r>
      <w:r>
        <w:rPr/>
        <w:t>vi </w:t>
      </w:r>
      <w:r>
        <w:rPr>
          <w:spacing w:val="2"/>
        </w:rPr>
        <w:t>laø  töôùng dieät  </w:t>
      </w:r>
      <w:r>
        <w:rPr>
          <w:spacing w:val="3"/>
        </w:rPr>
        <w:t>taän.</w:t>
      </w:r>
    </w:p>
    <w:p>
      <w:pPr>
        <w:pStyle w:val="BodyText"/>
        <w:spacing w:before="11"/>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500" w:bottom="280" w:left="1680" w:right="1680"/>
        </w:sectPr>
      </w:pPr>
    </w:p>
    <w:p>
      <w:pPr>
        <w:pStyle w:val="BodyText"/>
        <w:spacing w:line="310" w:lineRule="exact" w:before="89"/>
      </w:pPr>
      <w:r>
        <w:rPr/>
        <w:t>Boà-taùt Vaên-thuø-sö-lôïi hoûi:</w:t>
      </w:r>
    </w:p>
    <w:p>
      <w:pPr>
        <w:pStyle w:val="BodyText"/>
        <w:spacing w:line="232" w:lineRule="auto" w:before="5"/>
        <w:ind w:right="3731"/>
      </w:pPr>
      <w:r>
        <w:rPr/>
        <w:t>–Theá naøo goïi laø phaùp höõu vi? Phaïm thieân ñaùp:</w:t>
      </w:r>
    </w:p>
    <w:p>
      <w:pPr>
        <w:pStyle w:val="BodyText"/>
        <w:spacing w:line="232" w:lineRule="auto" w:before="3"/>
        <w:ind w:right="2740"/>
      </w:pPr>
      <w:r>
        <w:rPr/>
        <w:t>–Do töôùng dieät taän neân goïi laø phaùp höõu vi. Boà-taùt Vaên-thuø-sö-lôïi hoûi:</w:t>
      </w:r>
    </w:p>
    <w:p>
      <w:pPr>
        <w:pStyle w:val="BodyText"/>
        <w:spacing w:line="232" w:lineRule="auto" w:before="4"/>
        <w:ind w:right="3731"/>
      </w:pPr>
      <w:r>
        <w:rPr/>
        <w:t>–Phaùp höõu vi truù ôû choã naøo? Phaïm thieân ñaùp:</w:t>
      </w:r>
    </w:p>
    <w:p>
      <w:pPr>
        <w:pStyle w:val="BodyText"/>
        <w:spacing w:line="305" w:lineRule="exact"/>
      </w:pPr>
      <w:r>
        <w:rPr/>
        <w:t>–Truù trong taùnh voâ vi.</w:t>
      </w:r>
    </w:p>
    <w:p>
      <w:pPr>
        <w:pStyle w:val="BodyText"/>
        <w:spacing w:line="306" w:lineRule="exact"/>
      </w:pPr>
      <w:r>
        <w:rPr/>
        <w:t>Boà-taùt Vaên-thuø-sö-lôïi hoûi:</w:t>
      </w:r>
    </w:p>
    <w:p>
      <w:pPr>
        <w:pStyle w:val="BodyText"/>
        <w:spacing w:line="232" w:lineRule="auto" w:before="4"/>
        <w:ind w:right="2262"/>
      </w:pPr>
      <w:r>
        <w:rPr/>
        <w:t>–Phaùp höõu vi vaø phaùp voâ vi coù gì sai khaùc? Phaïm thieân ñaùp:</w:t>
      </w:r>
    </w:p>
    <w:p>
      <w:pPr>
        <w:pStyle w:val="BodyText"/>
        <w:spacing w:line="232" w:lineRule="auto" w:before="4"/>
        <w:ind w:left="871" w:right="584" w:firstLine="566"/>
        <w:jc w:val="both"/>
      </w:pPr>
      <w:r>
        <w:rPr/>
        <w:t>–Vaên töï, ngoân thuyeát cuûa phaùp höõu vi vaø phaùp voâ vi thì coù söï   sai khaùc. Vì sao? Vì do vaên töï, ngoân thuyeát neâu leân  ñaây laø höõu vi,  ñaây laø voâ vi. Neáu xeùt veà thaät töôùng cuûa phaùp höõu vi vaø voâ vi thì  khoâng coù söï khaùc nhau, do thaät töôùng khoâng sai</w:t>
      </w:r>
      <w:r>
        <w:rPr>
          <w:spacing w:val="45"/>
        </w:rPr>
        <w:t> </w:t>
      </w:r>
      <w:r>
        <w:rPr/>
        <w:t>bieät.</w:t>
      </w:r>
    </w:p>
    <w:p>
      <w:pPr>
        <w:pStyle w:val="BodyText"/>
        <w:spacing w:line="308" w:lineRule="exact"/>
        <w:jc w:val="both"/>
      </w:pPr>
      <w:r>
        <w:rPr/>
        <w:t>Boà-taùt Vaên-thuø-sö-lôïi hoûi:</w:t>
      </w:r>
    </w:p>
    <w:p>
      <w:pPr>
        <w:pStyle w:val="BodyText"/>
        <w:spacing w:line="235" w:lineRule="auto" w:before="1"/>
        <w:ind w:right="2525"/>
        <w:jc w:val="both"/>
      </w:pPr>
      <w:r>
        <w:rPr/>
        <w:t>–Nhöõng gì laø nghóa thaät töôùng cuûa caùc phaùp? Phaïm thieân ñaùp:</w:t>
      </w:r>
    </w:p>
    <w:p>
      <w:pPr>
        <w:pStyle w:val="BodyText"/>
        <w:spacing w:line="235" w:lineRule="auto"/>
        <w:ind w:left="871" w:right="586" w:firstLine="566"/>
        <w:jc w:val="both"/>
      </w:pPr>
      <w:r>
        <w:rPr/>
        <w:t>–Taát caû caùc phaùp bình ñaúng khoâng coù söï khaùc bieät, ñoù laø nghóa thaät töôùng cuûa caùc phaùp.</w:t>
      </w:r>
    </w:p>
    <w:p>
      <w:pPr>
        <w:pStyle w:val="BodyText"/>
        <w:spacing w:line="302" w:lineRule="exact"/>
        <w:jc w:val="both"/>
      </w:pPr>
      <w:r>
        <w:rPr/>
        <w:t>Boà-taùt Vaên-thuø-sö-lôïi hoûi:</w:t>
      </w:r>
    </w:p>
    <w:p>
      <w:pPr>
        <w:pStyle w:val="BodyText"/>
        <w:spacing w:line="232" w:lineRule="auto" w:before="1"/>
        <w:ind w:right="5025"/>
        <w:jc w:val="both"/>
      </w:pPr>
      <w:r>
        <w:rPr/>
        <w:t>–Nhöõng gì laø nghóa? Phaïm thieân ñaùp:</w:t>
      </w:r>
    </w:p>
    <w:p>
      <w:pPr>
        <w:pStyle w:val="BodyText"/>
        <w:spacing w:line="235" w:lineRule="auto" w:before="1"/>
        <w:ind w:left="871" w:right="583" w:firstLine="566"/>
        <w:jc w:val="both"/>
      </w:pPr>
      <w:r>
        <w:rPr/>
        <w:t>–Duøng vaên töï ñeå thuyeát giaûng khieán cho moïi ngöôøi ñöôïc hieåu  roõ, neân goïi laø nghóa. Vì sao? Vì nghóa cuûa thaät töôùng thì khoâng gioáng nhö vaên töï ñöôïc noùi ra. Tuy chö Phaät duøng vaên töï ñeå coù ngoân thuyeát nhöng ñoái vôùi nghóa cuûa thaät töôùng thì khoâng coù taêng giaûm. Thöa Boà- taùt Vaên-thuø-sö-lôïi! Taát caû ngoân thuyeát ñeàu chaúng phaûi laø  ngoân  thuyeát. Cho neân, lôøi noùi cuûa Ñöùc Phaät goïi laø “khoâng theå neâu baøy”. Chö Phaät khoâng theå duøng töôùng cuûa lôøi noùi ñeå thuyeát</w:t>
      </w:r>
      <w:r>
        <w:rPr>
          <w:spacing w:val="7"/>
        </w:rPr>
        <w:t> </w:t>
      </w:r>
      <w:r>
        <w:rPr/>
        <w:t>giaûng.</w:t>
      </w:r>
    </w:p>
    <w:p>
      <w:pPr>
        <w:pStyle w:val="BodyText"/>
        <w:spacing w:line="294" w:lineRule="exact"/>
        <w:jc w:val="both"/>
      </w:pPr>
      <w:r>
        <w:rPr/>
        <w:t>Boà-taùt Vaên-thuø-sö-lôïi hoûi:</w:t>
      </w:r>
    </w:p>
    <w:p>
      <w:pPr>
        <w:pStyle w:val="BodyText"/>
        <w:spacing w:line="232" w:lineRule="auto" w:before="5"/>
        <w:ind w:right="2113"/>
        <w:jc w:val="both"/>
      </w:pPr>
      <w:r>
        <w:rPr/>
        <w:t>–Laøm sao dieãn taû ñöôïc thaät töôùng cuûa Ñöùc Phaät? Phaïm thieân ñaùp:</w:t>
      </w:r>
    </w:p>
    <w:p>
      <w:pPr>
        <w:pStyle w:val="BodyText"/>
        <w:spacing w:line="232" w:lineRule="auto" w:before="3"/>
        <w:ind w:left="871" w:right="585" w:firstLine="566"/>
        <w:jc w:val="both"/>
      </w:pPr>
      <w:r>
        <w:rPr/>
        <w:t>–Chö Phaät Nhö Lai khoâng theå duøng saéc thaân ñeå noùi veà töôùng, khoâng theå duøng ba möôi hai töôùng ñeå thuyeát giaûng veà töôùng, khoâng</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theå duøng caùc phaùp coâng ñöùc ñeå noùi veà töôùng.</w:t>
      </w:r>
    </w:p>
    <w:p>
      <w:pPr>
        <w:pStyle w:val="BodyText"/>
        <w:spacing w:line="306" w:lineRule="exact"/>
        <w:jc w:val="both"/>
      </w:pPr>
      <w:r>
        <w:rPr/>
        <w:t>Boà-taùt Vaên-thuø-sö-lôïi hoûi:</w:t>
      </w:r>
    </w:p>
    <w:p>
      <w:pPr>
        <w:pStyle w:val="BodyText"/>
        <w:spacing w:line="235" w:lineRule="auto" w:before="1"/>
        <w:ind w:left="871" w:right="588" w:firstLine="566"/>
        <w:jc w:val="both"/>
      </w:pPr>
      <w:r>
        <w:rPr/>
        <w:t>–Chö Phaät coù theå lìa ba möôi hai töôùng cuûa saéc thaân vaø caùc  phaùp coâng ñöùc ñeå noùi veà töôùng ñöôïc</w:t>
      </w:r>
      <w:r>
        <w:rPr>
          <w:spacing w:val="31"/>
        </w:rPr>
        <w:t> </w:t>
      </w:r>
      <w:r>
        <w:rPr/>
        <w:t>chaêng?</w:t>
      </w:r>
    </w:p>
    <w:p>
      <w:pPr>
        <w:pStyle w:val="BodyText"/>
        <w:spacing w:line="302" w:lineRule="exact"/>
        <w:jc w:val="both"/>
      </w:pPr>
      <w:r>
        <w:rPr/>
        <w:t>Phaïm thieân ñaùp:</w:t>
      </w:r>
    </w:p>
    <w:p>
      <w:pPr>
        <w:pStyle w:val="BodyText"/>
        <w:spacing w:line="232" w:lineRule="auto" w:before="5"/>
        <w:ind w:left="871" w:right="584" w:firstLine="566"/>
        <w:jc w:val="both"/>
      </w:pPr>
      <w:r>
        <w:rPr/>
        <w:t>–Khoâng theå. Vì sao? Vì saéc thaân laø “Nhö”, ba möôi hai töôùng    laø “Nhö”, caùc phaùp coâng ñöùc laø “Nhö”. Chö Phaät laø “Khoâng”, laø “Nhö”, cuõng chaúng phaûi lìa “Nhö”. Nhö vaäy coù theå noùi veà thaät töôùng cuûa Phaät maø khoâng laøm maát</w:t>
      </w:r>
      <w:r>
        <w:rPr>
          <w:spacing w:val="26"/>
        </w:rPr>
        <w:t> </w:t>
      </w:r>
      <w:r>
        <w:rPr/>
        <w:t>“Nhö”.</w:t>
      </w:r>
    </w:p>
    <w:p>
      <w:pPr>
        <w:pStyle w:val="BodyText"/>
        <w:spacing w:line="308" w:lineRule="exact"/>
        <w:jc w:val="both"/>
      </w:pPr>
      <w:r>
        <w:rPr/>
        <w:t>Boà-taùt Vaên-thuø-sö-lôïi hoûi:</w:t>
      </w:r>
    </w:p>
    <w:p>
      <w:pPr>
        <w:pStyle w:val="BodyText"/>
        <w:spacing w:line="235" w:lineRule="auto"/>
        <w:ind w:left="871" w:right="586" w:firstLine="566"/>
        <w:jc w:val="both"/>
      </w:pPr>
      <w:r>
        <w:rPr/>
        <w:t>–Chö Phaät Theá Toân chöùng ñöôïc nhöõng phaùp  gì maø coù danh  hieäu laø</w:t>
      </w:r>
      <w:r>
        <w:rPr>
          <w:spacing w:val="8"/>
        </w:rPr>
        <w:t> </w:t>
      </w:r>
      <w:r>
        <w:rPr/>
        <w:t>Phaät?</w:t>
      </w:r>
    </w:p>
    <w:p>
      <w:pPr>
        <w:pStyle w:val="BodyText"/>
        <w:spacing w:line="302" w:lineRule="exact"/>
        <w:jc w:val="both"/>
      </w:pPr>
      <w:r>
        <w:rPr/>
        <w:t>Phaïm thieân ñaùp:</w:t>
      </w:r>
    </w:p>
    <w:p>
      <w:pPr>
        <w:pStyle w:val="BodyText"/>
        <w:spacing w:line="232" w:lineRule="auto" w:before="5"/>
        <w:ind w:left="871" w:right="586" w:firstLine="566"/>
        <w:jc w:val="both"/>
      </w:pPr>
      <w:r>
        <w:rPr/>
        <w:t>–Chö Phaät Theá Toân thoâng suoát taùnh töôùng cuûa caùc phaùp laø “Nhö” neân goïi laø Nhö Lai, Chaùnh Bieán</w:t>
      </w:r>
      <w:r>
        <w:rPr>
          <w:spacing w:val="31"/>
        </w:rPr>
        <w:t> </w:t>
      </w:r>
      <w:r>
        <w:rPr/>
        <w:t>Tri.</w:t>
      </w:r>
    </w:p>
    <w:p>
      <w:pPr>
        <w:spacing w:before="112"/>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2"/>
        </w:rPr>
      </w:pPr>
    </w:p>
    <w:p>
      <w:pPr>
        <w:pStyle w:val="BodyText"/>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13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43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- 26 586 Q3-P09 Lá»±c Háº¡nh-Kinh TÆ° Ã“ch Pháº¡m ThiÃªn Sá»Ÿ Váº¥n-Kinh Táº­p T58.docx</dc:title>
  <dcterms:created xsi:type="dcterms:W3CDTF">2021-03-10T12:24:19Z</dcterms:created>
  <dcterms:modified xsi:type="dcterms:W3CDTF">2021-03-10T12:24:19Z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